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32EC9CD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eastAsia" w:ascii="仿宋" w:hAnsi="仿宋" w:eastAsia="仿宋" w:cs="仿宋"/>
          <w:sz w:val="28"/>
          <w:szCs w:val="28"/>
        </w:rPr>
        <w:t>打开学校</w:t>
      </w:r>
      <w:r>
        <w:rPr>
          <w:rFonts w:hint="eastAsia" w:ascii="仿宋" w:hAnsi="仿宋" w:eastAsia="仿宋" w:cs="仿宋"/>
          <w:sz w:val="28"/>
          <w:szCs w:val="28"/>
        </w:rPr>
        <w:t>官方</w:t>
      </w:r>
      <w:r>
        <w:rPr>
          <w:rFonts w:hint="eastAsia" w:ascii="仿宋" w:hAnsi="仿宋" w:eastAsia="仿宋" w:cs="仿宋"/>
          <w:sz w:val="28"/>
          <w:szCs w:val="28"/>
        </w:rPr>
        <w:t>网站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</w:rPr>
        <w:t>www.tlu.edu.cn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）；</w:t>
      </w:r>
    </w:p>
    <w:p w14:paraId="5B1E5A23">
      <w:p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2.点击右上角融合门户；</w:t>
      </w:r>
    </w:p>
    <w:p w14:paraId="02B60253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59070" cy="2408555"/>
            <wp:effectExtent l="0" t="0" r="13970" b="14605"/>
            <wp:docPr id="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9070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9FB5CE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3.进入“一站式服务平台”；</w:t>
      </w:r>
    </w:p>
    <w:p w14:paraId="3D3C9F61">
      <w:pPr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64785" cy="2992120"/>
            <wp:effectExtent l="0" t="0" r="8255" b="1016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225D7E">
      <w:pPr>
        <w:numPr>
          <w:ilvl w:val="0"/>
          <w:numId w:val="1"/>
        </w:numPr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在“学生奖助”模块中找到“学费减免”，并点击进入；</w:t>
      </w:r>
    </w:p>
    <w:p w14:paraId="611C3C5D">
      <w:pPr>
        <w:numPr>
          <w:numId w:val="0"/>
        </w:num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114300" distR="114300">
            <wp:extent cx="5266690" cy="1114425"/>
            <wp:effectExtent l="0" t="0" r="6350" b="13335"/>
            <wp:docPr id="1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08684F">
      <w:pPr>
        <w:numPr>
          <w:numId w:val="0"/>
        </w:numPr>
        <w:rPr>
          <w:rFonts w:hint="eastAsia" w:ascii="仿宋" w:hAnsi="仿宋" w:eastAsia="仿宋" w:cs="仿宋"/>
          <w:sz w:val="28"/>
          <w:szCs w:val="28"/>
        </w:rPr>
      </w:pPr>
    </w:p>
    <w:p w14:paraId="64D899B2">
      <w:pPr>
        <w:numPr>
          <w:numId w:val="0"/>
        </w:num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</w:t>
      </w:r>
      <w:r>
        <w:rPr>
          <w:rFonts w:hint="eastAsia" w:ascii="仿宋" w:hAnsi="仿宋" w:eastAsia="仿宋" w:cs="仿宋"/>
          <w:sz w:val="28"/>
          <w:szCs w:val="28"/>
        </w:rPr>
        <w:t>进入</w:t>
      </w:r>
      <w:r>
        <w:rPr>
          <w:rFonts w:hint="eastAsia" w:ascii="仿宋" w:hAnsi="仿宋" w:eastAsia="仿宋" w:cs="仿宋"/>
          <w:sz w:val="28"/>
          <w:szCs w:val="28"/>
        </w:rPr>
        <w:t>应用后，点击申请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；</w:t>
      </w:r>
    </w:p>
    <w:p w14:paraId="6AB17770">
      <w:pPr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4796790" cy="2517140"/>
            <wp:effectExtent l="0" t="0" r="3810" b="1270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796790" cy="251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" w:hAnsi="仿宋" w:eastAsia="仿宋" w:cs="仿宋"/>
        </w:rPr>
        <w:t xml:space="preserve"> </w:t>
      </w:r>
      <w:r>
        <w:rPr>
          <w:rFonts w:hint="eastAsia" w:ascii="仿宋" w:hAnsi="仿宋" w:eastAsia="仿宋" w:cs="仿宋"/>
        </w:rPr>
        <w:drawing>
          <wp:inline distT="0" distB="0" distL="0" distR="0">
            <wp:extent cx="4755515" cy="2413000"/>
            <wp:effectExtent l="0" t="0" r="14605" b="1016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55515" cy="241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A5539E">
      <w:pPr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</w:t>
      </w:r>
      <w:r>
        <w:rPr>
          <w:rFonts w:hint="eastAsia" w:ascii="仿宋" w:hAnsi="仿宋" w:eastAsia="仿宋" w:cs="仿宋"/>
          <w:sz w:val="28"/>
          <w:szCs w:val="28"/>
        </w:rPr>
        <w:t>选择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全额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减免”</w:t>
      </w:r>
      <w:r>
        <w:rPr>
          <w:rFonts w:hint="eastAsia" w:ascii="仿宋" w:hAnsi="仿宋" w:eastAsia="仿宋" w:cs="仿宋"/>
          <w:sz w:val="28"/>
          <w:szCs w:val="28"/>
        </w:rPr>
        <w:t>或者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“</w:t>
      </w:r>
      <w:r>
        <w:rPr>
          <w:rFonts w:hint="eastAsia" w:ascii="仿宋" w:hAnsi="仿宋" w:eastAsia="仿宋" w:cs="仿宋"/>
          <w:sz w:val="28"/>
          <w:szCs w:val="28"/>
        </w:rPr>
        <w:t>部分减免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”；</w:t>
      </w:r>
    </w:p>
    <w:p w14:paraId="1E52E5E8">
      <w:pPr>
        <w:rPr>
          <w:rFonts w:hint="eastAsia" w:ascii="仿宋" w:hAnsi="仿宋" w:eastAsia="仿宋" w:cs="仿宋"/>
        </w:rPr>
      </w:pPr>
    </w:p>
    <w:p w14:paraId="259DFE21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4726305" cy="2640965"/>
            <wp:effectExtent l="0" t="0" r="13335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726305" cy="2640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D9D4A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4948555" cy="2395220"/>
            <wp:effectExtent l="0" t="0" r="4445" b="1270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48555" cy="2395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2B43F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注：</w:t>
      </w:r>
      <w:r>
        <w:rPr>
          <w:rFonts w:hint="eastAsia" w:ascii="仿宋" w:hAnsi="仿宋" w:eastAsia="仿宋" w:cs="仿宋"/>
          <w:sz w:val="28"/>
          <w:szCs w:val="28"/>
        </w:rPr>
        <w:t>选择</w:t>
      </w:r>
      <w:r>
        <w:rPr>
          <w:rFonts w:hint="eastAsia" w:ascii="仿宋" w:hAnsi="仿宋" w:eastAsia="仿宋" w:cs="仿宋"/>
          <w:sz w:val="28"/>
          <w:szCs w:val="28"/>
        </w:rPr>
        <w:t>部分减免，系统会自动根据当前</w:t>
      </w:r>
      <w:r>
        <w:rPr>
          <w:rFonts w:hint="eastAsia" w:ascii="仿宋" w:hAnsi="仿宋" w:eastAsia="仿宋" w:cs="仿宋"/>
          <w:sz w:val="28"/>
          <w:szCs w:val="28"/>
        </w:rPr>
        <w:t>学年</w:t>
      </w:r>
      <w:r>
        <w:rPr>
          <w:rFonts w:hint="eastAsia" w:ascii="仿宋" w:hAnsi="仿宋" w:eastAsia="仿宋" w:cs="仿宋"/>
          <w:sz w:val="28"/>
          <w:szCs w:val="28"/>
        </w:rPr>
        <w:t>的</w:t>
      </w:r>
      <w:r>
        <w:rPr>
          <w:rFonts w:hint="eastAsia" w:ascii="仿宋" w:hAnsi="仿宋" w:eastAsia="仿宋" w:cs="仿宋"/>
          <w:sz w:val="28"/>
          <w:szCs w:val="28"/>
        </w:rPr>
        <w:t>学费</w:t>
      </w:r>
      <w:r>
        <w:rPr>
          <w:rFonts w:hint="eastAsia" w:ascii="仿宋" w:hAnsi="仿宋" w:eastAsia="仿宋" w:cs="仿宋"/>
          <w:sz w:val="28"/>
          <w:szCs w:val="28"/>
        </w:rPr>
        <w:t>和</w:t>
      </w:r>
      <w:r>
        <w:rPr>
          <w:rFonts w:hint="eastAsia" w:ascii="仿宋" w:hAnsi="仿宋" w:eastAsia="仿宋" w:cs="仿宋"/>
          <w:sz w:val="28"/>
          <w:szCs w:val="28"/>
        </w:rPr>
        <w:t>申请</w:t>
      </w:r>
      <w:r>
        <w:rPr>
          <w:rFonts w:hint="eastAsia" w:ascii="仿宋" w:hAnsi="仿宋" w:eastAsia="仿宋" w:cs="仿宋"/>
          <w:sz w:val="28"/>
          <w:szCs w:val="28"/>
        </w:rPr>
        <w:t>减免的比例算出减免金额，</w:t>
      </w:r>
      <w:r>
        <w:rPr>
          <w:rFonts w:hint="eastAsia" w:ascii="仿宋" w:hAnsi="仿宋" w:eastAsia="仿宋" w:cs="仿宋"/>
          <w:sz w:val="28"/>
          <w:szCs w:val="28"/>
        </w:rPr>
        <w:t>填写家庭</w:t>
      </w:r>
      <w:r>
        <w:rPr>
          <w:rFonts w:hint="eastAsia" w:ascii="仿宋" w:hAnsi="仿宋" w:eastAsia="仿宋" w:cs="仿宋"/>
          <w:sz w:val="28"/>
          <w:szCs w:val="28"/>
        </w:rPr>
        <w:t>经济情况简介，上传佐证材料</w:t>
      </w:r>
      <w:r>
        <w:rPr>
          <w:rFonts w:hint="eastAsia" w:ascii="仿宋" w:hAnsi="仿宋" w:eastAsia="仿宋" w:cs="仿宋"/>
          <w:sz w:val="28"/>
          <w:szCs w:val="28"/>
        </w:rPr>
        <w:t>，提交</w:t>
      </w:r>
      <w:r>
        <w:rPr>
          <w:rFonts w:hint="eastAsia" w:ascii="仿宋" w:hAnsi="仿宋" w:eastAsia="仿宋" w:cs="仿宋"/>
          <w:sz w:val="28"/>
          <w:szCs w:val="28"/>
        </w:rPr>
        <w:t>申请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 w:cs="仿宋"/>
          <w:sz w:val="28"/>
          <w:szCs w:val="28"/>
        </w:rPr>
        <w:t>光标</w:t>
      </w:r>
      <w:r>
        <w:rPr>
          <w:rFonts w:hint="eastAsia" w:ascii="仿宋" w:hAnsi="仿宋" w:eastAsia="仿宋" w:cs="仿宋"/>
          <w:sz w:val="28"/>
          <w:szCs w:val="28"/>
        </w:rPr>
        <w:t>放</w:t>
      </w:r>
      <w:r>
        <w:rPr>
          <w:rFonts w:hint="eastAsia" w:ascii="仿宋" w:hAnsi="仿宋" w:eastAsia="仿宋" w:cs="仿宋"/>
          <w:sz w:val="28"/>
          <w:szCs w:val="28"/>
        </w:rPr>
        <w:t>在</w:t>
      </w:r>
      <w:r>
        <w:rPr>
          <w:rFonts w:hint="eastAsia" w:ascii="仿宋" w:hAnsi="仿宋" w:eastAsia="仿宋" w:cs="仿宋"/>
          <w:sz w:val="28"/>
          <w:szCs w:val="28"/>
        </w:rPr>
        <w:t>申请记录</w:t>
      </w:r>
      <w:r>
        <w:rPr>
          <w:rFonts w:hint="eastAsia" w:ascii="仿宋" w:hAnsi="仿宋" w:eastAsia="仿宋" w:cs="仿宋"/>
          <w:sz w:val="28"/>
          <w:szCs w:val="28"/>
        </w:rPr>
        <w:t>上</w:t>
      </w:r>
      <w:r>
        <w:rPr>
          <w:rFonts w:hint="eastAsia" w:ascii="仿宋" w:hAnsi="仿宋" w:eastAsia="仿宋" w:cs="仿宋"/>
          <w:sz w:val="28"/>
          <w:szCs w:val="28"/>
        </w:rPr>
        <w:t>，点击打印，</w:t>
      </w:r>
      <w:r>
        <w:rPr>
          <w:rFonts w:hint="eastAsia" w:ascii="仿宋" w:hAnsi="仿宋" w:eastAsia="仿宋" w:cs="仿宋"/>
          <w:sz w:val="28"/>
          <w:szCs w:val="28"/>
        </w:rPr>
        <w:t>即可</w:t>
      </w:r>
      <w:r>
        <w:rPr>
          <w:rFonts w:hint="eastAsia" w:ascii="仿宋" w:hAnsi="仿宋" w:eastAsia="仿宋" w:cs="仿宋"/>
          <w:sz w:val="28"/>
          <w:szCs w:val="28"/>
        </w:rPr>
        <w:t>生成</w:t>
      </w:r>
      <w:r>
        <w:rPr>
          <w:rFonts w:hint="eastAsia" w:ascii="仿宋" w:hAnsi="仿宋" w:eastAsia="仿宋" w:cs="仿宋"/>
          <w:sz w:val="28"/>
          <w:szCs w:val="28"/>
        </w:rPr>
        <w:t>学费</w:t>
      </w:r>
      <w:r>
        <w:rPr>
          <w:rFonts w:hint="eastAsia" w:ascii="仿宋" w:hAnsi="仿宋" w:eastAsia="仿宋" w:cs="仿宋"/>
          <w:sz w:val="28"/>
          <w:szCs w:val="28"/>
        </w:rPr>
        <w:t>减免申请表</w:t>
      </w:r>
      <w:r>
        <w:rPr>
          <w:rFonts w:hint="eastAsia" w:ascii="仿宋" w:hAnsi="仿宋" w:eastAsia="仿宋" w:cs="仿宋"/>
          <w:sz w:val="28"/>
          <w:szCs w:val="28"/>
        </w:rPr>
        <w:t>，</w:t>
      </w:r>
      <w:r>
        <w:rPr>
          <w:rFonts w:hint="eastAsia" w:ascii="仿宋" w:hAnsi="仿宋" w:eastAsia="仿宋" w:cs="仿宋"/>
          <w:sz w:val="28"/>
          <w:szCs w:val="28"/>
        </w:rPr>
        <w:t>导出</w:t>
      </w:r>
      <w:r>
        <w:rPr>
          <w:rFonts w:hint="eastAsia" w:ascii="仿宋" w:hAnsi="仿宋" w:eastAsia="仿宋" w:cs="仿宋"/>
          <w:sz w:val="28"/>
          <w:szCs w:val="28"/>
        </w:rPr>
        <w:t>可</w:t>
      </w:r>
      <w:r>
        <w:rPr>
          <w:rFonts w:hint="eastAsia" w:ascii="仿宋" w:hAnsi="仿宋" w:eastAsia="仿宋" w:cs="仿宋"/>
          <w:sz w:val="28"/>
          <w:szCs w:val="28"/>
        </w:rPr>
        <w:t>打印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7915BA53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4498975" cy="1583055"/>
            <wp:effectExtent l="0" t="0" r="12065" b="1905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98975" cy="1583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54115">
      <w:pPr>
        <w:rPr>
          <w:rFonts w:hint="eastAsia" w:ascii="仿宋" w:hAnsi="仿宋" w:eastAsia="仿宋" w:cs="仿宋"/>
          <w:sz w:val="28"/>
          <w:szCs w:val="28"/>
        </w:rPr>
      </w:pPr>
    </w:p>
    <w:p w14:paraId="510FC75E">
      <w:pPr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</w:rPr>
        <w:drawing>
          <wp:inline distT="0" distB="0" distL="0" distR="0">
            <wp:extent cx="4523740" cy="2585085"/>
            <wp:effectExtent l="0" t="0" r="2540" b="5715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23740" cy="258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5A03225"/>
    <w:multiLevelType w:val="singleLevel"/>
    <w:tmpl w:val="35A03225"/>
    <w:lvl w:ilvl="0" w:tentative="0">
      <w:start w:val="4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0376"/>
    <w:rsid w:val="00021C0D"/>
    <w:rsid w:val="000A6054"/>
    <w:rsid w:val="003037B3"/>
    <w:rsid w:val="00473F41"/>
    <w:rsid w:val="00491B32"/>
    <w:rsid w:val="004F0463"/>
    <w:rsid w:val="00514133"/>
    <w:rsid w:val="00520A26"/>
    <w:rsid w:val="005F5789"/>
    <w:rsid w:val="00647E22"/>
    <w:rsid w:val="006F376A"/>
    <w:rsid w:val="00726DCE"/>
    <w:rsid w:val="00763427"/>
    <w:rsid w:val="00832713"/>
    <w:rsid w:val="008547C5"/>
    <w:rsid w:val="0086085E"/>
    <w:rsid w:val="00A34349"/>
    <w:rsid w:val="00AC3CC8"/>
    <w:rsid w:val="00AF5BA5"/>
    <w:rsid w:val="00B231C9"/>
    <w:rsid w:val="00B246FE"/>
    <w:rsid w:val="00B8781E"/>
    <w:rsid w:val="00BA2611"/>
    <w:rsid w:val="00BB2CC8"/>
    <w:rsid w:val="00D30376"/>
    <w:rsid w:val="00D85797"/>
    <w:rsid w:val="00D9076F"/>
    <w:rsid w:val="00ED157D"/>
    <w:rsid w:val="00FD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198</Words>
  <Characters>235</Characters>
  <Lines>2</Lines>
  <Paragraphs>1</Paragraphs>
  <TotalTime>4</TotalTime>
  <ScaleCrop>false</ScaleCrop>
  <LinksUpToDate>false</LinksUpToDate>
  <CharactersWithSpaces>244</CharactersWithSpaces>
  <Application>WPS Office_12.1.0.28599_F1E327BC-269C-435d-A152-05C5408002CA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2020-10-19T14:44:00Z</dcterms:created>
  <dc:creator>秀之 木</dc:creator>
  <cp:lastModifiedBy>横行娘娘方大嫂</cp:lastModifiedBy>
  <dcterms:modified xsi:type="dcterms:W3CDTF">2026-10-02T02:28:12Z</dcterms:modified>
  <cp:revision>29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eyJoZGlkIjoiNzRhNzFmOWI5NTY1Y2U2Y2VjYWJiYzg2OGY4NzY0NDUiLCJ1c2VySWQiOiIzOTM4MDQxNzMifQ==</vt:lpwstr>
  </property>
  <property fmtid="{D5CDD505-2E9C-101B-9397-08002B2CF9AE}" pid="3" name="KSOProductBuildVer">
    <vt:lpwstr>2052-12.1.0.28599</vt:lpwstr>
  </property>
  <property fmtid="{D5CDD505-2E9C-101B-9397-08002B2CF9AE}" pid="4" name="ICV">
    <vt:lpwstr>AB72E11EBA8F4CBE8D81B25FC92A9CF6_12</vt:lpwstr>
  </property>
</Properties>
</file>