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华文中宋"/>
          <w:b/>
          <w:kern w:val="0"/>
          <w:sz w:val="36"/>
          <w:szCs w:val="36"/>
        </w:rPr>
      </w:pPr>
      <w:r>
        <w:rPr>
          <w:rFonts w:hint="eastAsia" w:eastAsia="华文中宋"/>
          <w:b/>
          <w:kern w:val="0"/>
          <w:sz w:val="36"/>
          <w:szCs w:val="36"/>
        </w:rPr>
        <w:t>附件一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  <w:r>
        <w:rPr>
          <w:rFonts w:hint="eastAsia" w:eastAsia="华文中宋"/>
          <w:b/>
          <w:kern w:val="0"/>
          <w:sz w:val="36"/>
          <w:szCs w:val="44"/>
        </w:rPr>
        <w:t>优秀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易班学生工作站</w:t>
      </w:r>
      <w:r>
        <w:rPr>
          <w:rFonts w:hint="eastAsia" w:eastAsia="华文中宋"/>
          <w:b/>
          <w:kern w:val="0"/>
          <w:sz w:val="36"/>
          <w:szCs w:val="44"/>
        </w:rPr>
        <w:t>评审材料表</w:t>
      </w:r>
    </w:p>
    <w:tbl>
      <w:tblPr>
        <w:tblStyle w:val="5"/>
        <w:tblpPr w:leftFromText="180" w:rightFromText="180" w:vertAnchor="text" w:horzAnchor="page" w:tblpX="1671" w:tblpY="248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246"/>
        <w:gridCol w:w="2036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  <w:bookmarkStart w:id="0" w:name="_GoBack"/>
            <w:bookmarkEnd w:id="0"/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工作站人数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指导教师姓名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工作站基本信息（如场地、人数、经费等）；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工作站工作制度；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级活动信息汇总（含活动链接、活动照片和数据）；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工作简报；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其他创新点（如周边文化产品、特色院校互动案例、易班结合学校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专项活动、校内课程结合易班优课呈现等）。</w:t>
            </w:r>
          </w:p>
          <w:p>
            <w:pPr>
              <w:spacing w:before="240"/>
              <w:rPr>
                <w:rFonts w:ascii="Times New Roman" w:eastAsia="仿宋_GB2312"/>
                <w:sz w:val="28"/>
                <w:szCs w:val="20"/>
              </w:rPr>
            </w:pPr>
          </w:p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图片像素不低于1280x800，支持jpg、jpeg、png格式，需体现本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易班工作站或工作站成员合照。</w:t>
            </w:r>
          </w:p>
        </w:tc>
      </w:tr>
    </w:tbl>
    <w:p>
      <w:pPr>
        <w:widowControl/>
        <w:rPr>
          <w:rFonts w:hint="eastAsia" w:eastAsia="华文中宋"/>
          <w:b/>
          <w:kern w:val="0"/>
          <w:sz w:val="36"/>
          <w:szCs w:val="36"/>
          <w:lang w:val="en-US" w:eastAsia="zh-CN"/>
        </w:rPr>
      </w:pPr>
      <w:r>
        <w:rPr>
          <w:rFonts w:hint="eastAsia" w:eastAsia="华文中宋"/>
          <w:b/>
          <w:kern w:val="0"/>
          <w:sz w:val="36"/>
          <w:szCs w:val="36"/>
        </w:rPr>
        <w:t>附件</w:t>
      </w:r>
      <w:r>
        <w:rPr>
          <w:rFonts w:hint="eastAsia" w:eastAsia="华文中宋"/>
          <w:b/>
          <w:kern w:val="0"/>
          <w:sz w:val="36"/>
          <w:szCs w:val="36"/>
          <w:lang w:val="en-US" w:eastAsia="zh-CN"/>
        </w:rPr>
        <w:t>二</w:t>
      </w:r>
    </w:p>
    <w:p>
      <w:pPr>
        <w:widowControl/>
        <w:jc w:val="center"/>
        <w:rPr>
          <w:rFonts w:ascii="Times New Roman" w:hAnsi="Times New Roman" w:eastAsia="华文中宋"/>
          <w:b/>
          <w:kern w:val="0"/>
          <w:sz w:val="36"/>
          <w:szCs w:val="44"/>
        </w:rPr>
      </w:pPr>
      <w:r>
        <w:rPr>
          <w:rFonts w:hint="eastAsia" w:eastAsia="华文中宋"/>
          <w:b/>
          <w:kern w:val="0"/>
          <w:sz w:val="36"/>
          <w:szCs w:val="44"/>
        </w:rPr>
        <w:t>优秀易班共建案例评审材料表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390"/>
        <w:gridCol w:w="1722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优秀易班共建案例申报范围包含但不限于：主题活动、信息化建设、创新制度、周边文化产品等。</w:t>
            </w:r>
          </w:p>
          <w:p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案例概述；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主要做法；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经验与启示等内容，若案例为活动或信息化建设需提供案例相关数据。</w:t>
            </w:r>
          </w:p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图片像素不低于1280x800，支持jpg、jpeg、png格式。</w:t>
            </w:r>
          </w:p>
        </w:tc>
      </w:tr>
    </w:tbl>
    <w:p>
      <w:pPr>
        <w:widowControl/>
        <w:rPr>
          <w:rFonts w:hint="eastAsia" w:eastAsia="华文中宋"/>
          <w:b/>
          <w:kern w:val="0"/>
          <w:sz w:val="36"/>
          <w:szCs w:val="36"/>
          <w:lang w:val="en-US" w:eastAsia="zh-CN"/>
        </w:rPr>
      </w:pPr>
      <w:r>
        <w:rPr>
          <w:rFonts w:hint="eastAsia" w:eastAsia="华文中宋"/>
          <w:b/>
          <w:kern w:val="0"/>
          <w:sz w:val="36"/>
          <w:szCs w:val="36"/>
        </w:rPr>
        <w:t>附件</w:t>
      </w:r>
      <w:r>
        <w:rPr>
          <w:rFonts w:hint="eastAsia" w:eastAsia="华文中宋"/>
          <w:b/>
          <w:kern w:val="0"/>
          <w:sz w:val="36"/>
          <w:szCs w:val="36"/>
          <w:lang w:val="en-US" w:eastAsia="zh-CN"/>
        </w:rPr>
        <w:t>三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  <w:r>
        <w:rPr>
          <w:rFonts w:hint="eastAsia" w:eastAsia="华文中宋"/>
          <w:b/>
          <w:kern w:val="0"/>
          <w:sz w:val="36"/>
          <w:szCs w:val="44"/>
        </w:rPr>
        <w:t>优秀易班指导教师评审材料表</w:t>
      </w:r>
    </w:p>
    <w:p>
      <w:pPr>
        <w:widowControl/>
        <w:rPr>
          <w:rFonts w:eastAsia="华文中宋"/>
          <w:b/>
          <w:kern w:val="0"/>
          <w:sz w:val="36"/>
          <w:szCs w:val="44"/>
        </w:rPr>
      </w:pPr>
    </w:p>
    <w:tbl>
      <w:tblPr>
        <w:tblStyle w:val="5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551"/>
        <w:gridCol w:w="155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联络人姓名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个人易班工作事迹、工作成效；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工作站工作简报；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本人或组织辅导员、学生参与全国、省级易班发展中心组织的线上、线下主题活动；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/院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内有教育性、主题性的线上、线下活动及活动数据；</w:t>
            </w:r>
          </w:p>
          <w:p>
            <w:pPr>
              <w:spacing w:before="24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5.本校微社区及思政类公众号建设情况。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rPr>
          <w:rFonts w:hint="eastAsia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hAnsi="华文中宋" w:eastAsia="华文中宋"/>
          <w:b/>
          <w:bCs/>
          <w:sz w:val="36"/>
          <w:szCs w:val="36"/>
        </w:rPr>
        <w:t>附件</w:t>
      </w: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四</w:t>
      </w:r>
    </w:p>
    <w:p>
      <w:pPr>
        <w:widowControl/>
        <w:jc w:val="center"/>
        <w:rPr>
          <w:rFonts w:ascii="Times New Roman" w:hAnsi="Times New Roman" w:eastAsia="仿宋_GB2312"/>
          <w:b/>
          <w:sz w:val="24"/>
        </w:rPr>
      </w:pPr>
      <w:r>
        <w:rPr>
          <w:rFonts w:hint="eastAsia" w:hAnsi="华文中宋" w:eastAsia="华文中宋"/>
          <w:b/>
          <w:bCs/>
          <w:sz w:val="36"/>
          <w:szCs w:val="36"/>
        </w:rPr>
        <w:t>优秀易班辅导员</w:t>
      </w:r>
      <w:r>
        <w:rPr>
          <w:rFonts w:hint="eastAsia" w:eastAsia="华文中宋"/>
          <w:b/>
          <w:kern w:val="0"/>
          <w:sz w:val="36"/>
          <w:szCs w:val="44"/>
        </w:rPr>
        <w:t>评审材料表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410"/>
        <w:gridCol w:w="198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辅导员姓名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联络人姓名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0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个人易班工作事迹、工作成效；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工作创新点（如形成特色院校互动、思想引导工作成效）；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组织参与本院或本班线上、线下主题活动；</w:t>
            </w:r>
          </w:p>
          <w:p>
            <w:pPr>
              <w:spacing w:before="24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4.本院、本班微社区建设情况。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rPr>
          <w:rFonts w:hint="eastAsia" w:eastAsia="华文中宋"/>
          <w:b/>
          <w:kern w:val="0"/>
          <w:sz w:val="36"/>
          <w:szCs w:val="44"/>
          <w:lang w:val="en-US" w:eastAsia="zh-CN"/>
        </w:rPr>
      </w:pPr>
      <w:r>
        <w:rPr>
          <w:rFonts w:hint="eastAsia" w:eastAsia="华文中宋"/>
          <w:b/>
          <w:kern w:val="0"/>
          <w:sz w:val="36"/>
          <w:szCs w:val="44"/>
        </w:rPr>
        <w:t>附件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五</w:t>
      </w:r>
    </w:p>
    <w:p>
      <w:pPr>
        <w:widowControl/>
        <w:jc w:val="center"/>
        <w:rPr>
          <w:rFonts w:ascii="Times New Roman" w:hAnsi="Times New Roman" w:eastAsia="华文中宋"/>
          <w:b/>
          <w:kern w:val="0"/>
          <w:sz w:val="36"/>
          <w:szCs w:val="44"/>
        </w:rPr>
      </w:pPr>
      <w:r>
        <w:rPr>
          <w:rFonts w:hint="eastAsia" w:eastAsia="华文中宋"/>
          <w:b/>
          <w:kern w:val="0"/>
          <w:sz w:val="36"/>
          <w:szCs w:val="44"/>
        </w:rPr>
        <w:t>优秀易班工作站站长评审材料表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83"/>
        <w:gridCol w:w="2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站长姓名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加入工作站时间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年/月/日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担任站长时间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主要工作介绍限1000字以内。</w:t>
            </w:r>
          </w:p>
          <w:p>
            <w:p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5"/>
              </w:num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个人易班工作事迹；</w:t>
            </w:r>
          </w:p>
          <w:p>
            <w:pPr>
              <w:numPr>
                <w:ilvl w:val="0"/>
                <w:numId w:val="5"/>
              </w:num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组织开展本校工作站培训、主题活动；</w:t>
            </w:r>
          </w:p>
          <w:p>
            <w:pPr>
              <w:numPr>
                <w:ilvl w:val="0"/>
                <w:numId w:val="5"/>
              </w:num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配合指导教师组织开展校内有教育性、主题性的线上、线下活动及活动数据；</w:t>
            </w:r>
          </w:p>
          <w:p>
            <w:pPr>
              <w:numPr>
                <w:ilvl w:val="0"/>
                <w:numId w:val="5"/>
              </w:num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参与全国、省级易班发展中心组织的线上、线下主题活动；</w:t>
            </w:r>
          </w:p>
          <w:p>
            <w:pPr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5.积极推动工作站与校内其他学生组织的联系沟通；</w:t>
            </w: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6.参与校际交流。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ascii="Times New Roman" w:hAnsi="Times New Roman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B6C18"/>
    <w:multiLevelType w:val="singleLevel"/>
    <w:tmpl w:val="C01B6C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FD9D957C"/>
    <w:multiLevelType w:val="singleLevel"/>
    <w:tmpl w:val="FD9D957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0332CA2F"/>
    <w:multiLevelType w:val="singleLevel"/>
    <w:tmpl w:val="0332CA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240D9650"/>
    <w:multiLevelType w:val="singleLevel"/>
    <w:tmpl w:val="240D965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50EA3C51"/>
    <w:multiLevelType w:val="singleLevel"/>
    <w:tmpl w:val="50EA3C51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MzUxZTc2NjE4YWU1NzJkNzBkNThhNGZmYmU1MDYifQ=="/>
  </w:docVars>
  <w:rsids>
    <w:rsidRoot w:val="00290226"/>
    <w:rsid w:val="000E1670"/>
    <w:rsid w:val="00290226"/>
    <w:rsid w:val="00391523"/>
    <w:rsid w:val="003F23D0"/>
    <w:rsid w:val="008E022B"/>
    <w:rsid w:val="00CB3F7E"/>
    <w:rsid w:val="05BE3D95"/>
    <w:rsid w:val="1D6F5C49"/>
    <w:rsid w:val="26B02F99"/>
    <w:rsid w:val="45353949"/>
    <w:rsid w:val="4AA523FB"/>
    <w:rsid w:val="4E4B32B9"/>
    <w:rsid w:val="52B13647"/>
    <w:rsid w:val="562E43A8"/>
    <w:rsid w:val="70F76995"/>
    <w:rsid w:val="790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1163</Words>
  <Characters>1262</Characters>
  <Lines>16</Lines>
  <Paragraphs>4</Paragraphs>
  <TotalTime>4</TotalTime>
  <ScaleCrop>false</ScaleCrop>
  <LinksUpToDate>false</LinksUpToDate>
  <CharactersWithSpaces>1262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2022-12-14T07:33:00Z</dcterms:created>
  <dc:creator>user</dc:creator>
  <cp:lastModifiedBy>常强强</cp:lastModifiedBy>
  <dcterms:modified xsi:type="dcterms:W3CDTF">2022-12-18T02:44:09Z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5C148862905D4CE7993EB8A107BD1881</vt:lpwstr>
  </property>
</Properties>
</file>